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22" w:rsidRPr="00BF6EB6" w:rsidRDefault="00D03922" w:rsidP="00D03922">
      <w:pPr>
        <w:jc w:val="center"/>
        <w:rPr>
          <w:rFonts w:asciiTheme="minorHAnsi" w:hAnsiTheme="minorHAnsi"/>
          <w:smallCaps/>
        </w:rPr>
      </w:pPr>
      <w:r w:rsidRPr="00BF6EB6">
        <w:rPr>
          <w:rFonts w:asciiTheme="minorHAnsi" w:hAnsiTheme="minorHAnsi"/>
          <w:smallCaps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-781050</wp:posOffset>
            </wp:positionV>
            <wp:extent cx="965200" cy="82867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F6EB6">
        <w:rPr>
          <w:rFonts w:asciiTheme="minorHAnsi" w:hAnsiTheme="minorHAnsi"/>
          <w:smallCaps/>
        </w:rPr>
        <w:t xml:space="preserve">The University of Alabama </w:t>
      </w:r>
    </w:p>
    <w:p w:rsidR="00D03922" w:rsidRPr="00BF6EB6" w:rsidRDefault="00D03922" w:rsidP="00D03922">
      <w:pPr>
        <w:jc w:val="center"/>
        <w:rPr>
          <w:rFonts w:asciiTheme="minorHAnsi" w:hAnsiTheme="minorHAnsi"/>
          <w:smallCaps/>
        </w:rPr>
      </w:pPr>
      <w:r w:rsidRPr="00BF6EB6">
        <w:rPr>
          <w:rFonts w:asciiTheme="minorHAnsi" w:hAnsiTheme="minorHAnsi"/>
          <w:smallCaps/>
        </w:rPr>
        <w:t>iota iota iota</w:t>
      </w:r>
    </w:p>
    <w:p w:rsidR="00D03922" w:rsidRPr="00BF6EB6" w:rsidRDefault="00D03922" w:rsidP="00D03922">
      <w:pPr>
        <w:jc w:val="center"/>
        <w:rPr>
          <w:rFonts w:asciiTheme="minorHAnsi" w:hAnsiTheme="minorHAnsi"/>
          <w:smallCaps/>
        </w:rPr>
      </w:pPr>
      <w:r w:rsidRPr="00BF6EB6">
        <w:rPr>
          <w:rFonts w:asciiTheme="minorHAnsi" w:hAnsiTheme="minorHAnsi"/>
          <w:smallCaps/>
        </w:rPr>
        <w:t>Women’s Studies honor society</w:t>
      </w:r>
    </w:p>
    <w:p w:rsidR="00D03922" w:rsidRPr="00BF6EB6" w:rsidRDefault="00D03922" w:rsidP="00D03922">
      <w:pPr>
        <w:jc w:val="center"/>
        <w:rPr>
          <w:rFonts w:asciiTheme="minorHAnsi" w:hAnsiTheme="minorHAnsi"/>
          <w:smallCaps/>
        </w:rPr>
      </w:pPr>
    </w:p>
    <w:p w:rsidR="00D03922" w:rsidRPr="00BF6EB6" w:rsidRDefault="00D03922" w:rsidP="00D03922">
      <w:pPr>
        <w:rPr>
          <w:rFonts w:asciiTheme="minorHAnsi" w:hAnsiTheme="minorHAnsi"/>
        </w:rPr>
      </w:pPr>
      <w:r w:rsidRPr="00BF6EB6">
        <w:rPr>
          <w:rFonts w:asciiTheme="minorHAnsi" w:hAnsiTheme="minorHAnsi"/>
        </w:rPr>
        <w:t>Dear prospective member:</w:t>
      </w:r>
    </w:p>
    <w:p w:rsidR="00D03922" w:rsidRPr="00BF6EB6" w:rsidRDefault="00D03922" w:rsidP="00D03922">
      <w:pPr>
        <w:rPr>
          <w:rFonts w:asciiTheme="minorHAnsi" w:hAnsiTheme="minorHAnsi"/>
        </w:rPr>
      </w:pPr>
    </w:p>
    <w:p w:rsidR="00D03922" w:rsidRPr="00BF6EB6" w:rsidRDefault="00D03922" w:rsidP="00D03922">
      <w:pPr>
        <w:rPr>
          <w:rFonts w:asciiTheme="minorHAnsi" w:hAnsiTheme="minorHAnsi"/>
        </w:rPr>
      </w:pPr>
      <w:r w:rsidRPr="00BF6EB6">
        <w:rPr>
          <w:rFonts w:asciiTheme="minorHAnsi" w:hAnsiTheme="minorHAnsi"/>
        </w:rPr>
        <w:t xml:space="preserve">Iota Iota Iota (“Triota”) is the honor society for the field of Women’s Studies. The purpose of this organization is to encourage and support scholarship and excellence in </w:t>
      </w:r>
      <w:r>
        <w:rPr>
          <w:rFonts w:asciiTheme="minorHAnsi" w:hAnsiTheme="minorHAnsi"/>
        </w:rPr>
        <w:t xml:space="preserve">the discipline of </w:t>
      </w:r>
      <w:r w:rsidRPr="00BF6EB6">
        <w:rPr>
          <w:rFonts w:asciiTheme="minorHAnsi" w:hAnsiTheme="minorHAnsi"/>
        </w:rPr>
        <w:t>Women’s Studies scholarship. Triota promotes an interest in research, community service and social issues. Triota strives to maintain feminist values central to women's studies: egalitarianism, inclusiveness, and diversity.</w:t>
      </w:r>
    </w:p>
    <w:p w:rsidR="00D03922" w:rsidRPr="00BF6EB6" w:rsidRDefault="00D03922" w:rsidP="00D03922">
      <w:pPr>
        <w:rPr>
          <w:rFonts w:asciiTheme="minorHAnsi" w:hAnsiTheme="minorHAnsi"/>
        </w:rPr>
      </w:pPr>
      <w:r w:rsidRPr="00BF6EB6">
        <w:rPr>
          <w:rFonts w:asciiTheme="minorHAnsi" w:hAnsiTheme="minorHAnsi"/>
        </w:rPr>
        <w:t> </w:t>
      </w:r>
    </w:p>
    <w:p w:rsidR="00D03922" w:rsidRPr="00BF6EB6" w:rsidRDefault="00D03922" w:rsidP="00D03922">
      <w:pPr>
        <w:rPr>
          <w:rFonts w:asciiTheme="minorHAnsi" w:hAnsiTheme="minorHAnsi"/>
        </w:rPr>
      </w:pPr>
      <w:r w:rsidRPr="00BF6EB6">
        <w:rPr>
          <w:rFonts w:asciiTheme="minorHAnsi" w:hAnsiTheme="minorHAnsi"/>
        </w:rPr>
        <w:t xml:space="preserve">Membership is open to minors or graduate students in </w:t>
      </w:r>
      <w:r>
        <w:rPr>
          <w:rFonts w:asciiTheme="minorHAnsi" w:hAnsiTheme="minorHAnsi"/>
        </w:rPr>
        <w:t>W</w:t>
      </w:r>
      <w:r w:rsidRPr="00BF6EB6">
        <w:rPr>
          <w:rFonts w:asciiTheme="minorHAnsi" w:hAnsiTheme="minorHAnsi"/>
        </w:rPr>
        <w:t xml:space="preserve">omen's </w:t>
      </w:r>
      <w:r>
        <w:rPr>
          <w:rFonts w:asciiTheme="minorHAnsi" w:hAnsiTheme="minorHAnsi"/>
        </w:rPr>
        <w:t>S</w:t>
      </w:r>
      <w:r w:rsidRPr="00BF6EB6">
        <w:rPr>
          <w:rFonts w:asciiTheme="minorHAnsi" w:hAnsiTheme="minorHAnsi"/>
        </w:rPr>
        <w:t>tudies or any student, having achieved second semester standing, who have completed have completed at least 6 credit hours of Women’s Studies courses, and possess a GPA of 2.75 (overall and in W</w:t>
      </w:r>
      <w:r>
        <w:rPr>
          <w:rFonts w:asciiTheme="minorHAnsi" w:hAnsiTheme="minorHAnsi"/>
        </w:rPr>
        <w:t>omen’s Studies</w:t>
      </w:r>
      <w:r w:rsidRPr="00BF6EB6">
        <w:rPr>
          <w:rFonts w:asciiTheme="minorHAnsi" w:hAnsiTheme="minorHAnsi"/>
        </w:rPr>
        <w:t xml:space="preserve"> courses. Transfer credits count toward eligibility, but at least one Women’s Studies class must have been completed at The University of Alabama. Each member will complete s</w:t>
      </w:r>
      <w:r w:rsidRPr="00BF6EB6">
        <w:rPr>
          <w:rFonts w:asciiTheme="minorHAnsi" w:hAnsiTheme="minorHAnsi"/>
          <w:bCs/>
        </w:rPr>
        <w:t xml:space="preserve">ix hours of community service coordinated through the Women’s Resource Center. </w:t>
      </w:r>
      <w:r w:rsidRPr="00BF6EB6">
        <w:rPr>
          <w:rFonts w:asciiTheme="minorHAnsi" w:hAnsiTheme="minorHAnsi"/>
        </w:rPr>
        <w:t>We invite you to apply for membership with the UA chapter of Iota Iota Iota. Please complete this application and return it with a copy of your unofficial transcript. Submission may be completed online at http://www.as.ua.edu/grs/, or mailed to: Attention: Women’s Studies, Iota Iota Iota Advisor, Box 870272, Tuscaloosa, AL, 35487.</w:t>
      </w:r>
    </w:p>
    <w:p w:rsidR="00D03922" w:rsidRPr="009D0718" w:rsidRDefault="00D03922" w:rsidP="00D0392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D03922" w:rsidRPr="009D0718" w:rsidRDefault="00D03922" w:rsidP="00D03922">
      <w:pPr>
        <w:rPr>
          <w:rFonts w:asciiTheme="minorHAnsi" w:hAnsiTheme="minorHAnsi"/>
        </w:rPr>
      </w:pPr>
    </w:p>
    <w:p w:rsidR="00D03922" w:rsidRPr="009D0718" w:rsidRDefault="00D03922" w:rsidP="00D03922">
      <w:pPr>
        <w:jc w:val="center"/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Membership Application</w:t>
      </w:r>
    </w:p>
    <w:p w:rsidR="00D03922" w:rsidRPr="009D0718" w:rsidRDefault="00D03922" w:rsidP="00D03922">
      <w:pPr>
        <w:jc w:val="center"/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Student’s Official Name:_________________</w:t>
      </w:r>
      <w:r>
        <w:rPr>
          <w:rFonts w:asciiTheme="minorHAnsi" w:hAnsiTheme="minorHAnsi"/>
          <w:smallCaps/>
        </w:rPr>
        <w:t>____________________________________</w:t>
      </w:r>
      <w:r>
        <w:rPr>
          <w:rFonts w:asciiTheme="minorHAnsi" w:hAnsiTheme="minorHAnsi"/>
          <w:smallCaps/>
        </w:rPr>
        <w:tab/>
      </w: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Preferred Name: ______________________________________________________</w:t>
      </w:r>
      <w:r>
        <w:rPr>
          <w:rFonts w:asciiTheme="minorHAnsi" w:hAnsiTheme="minorHAnsi"/>
          <w:smallCaps/>
        </w:rPr>
        <w:t>___</w:t>
      </w:r>
      <w:r w:rsidRPr="009D0718">
        <w:rPr>
          <w:rFonts w:asciiTheme="minorHAnsi" w:hAnsiTheme="minorHAnsi"/>
          <w:smallCaps/>
        </w:rPr>
        <w:t>__</w:t>
      </w: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Address: _____________________________________________________________</w:t>
      </w:r>
      <w:r>
        <w:rPr>
          <w:rFonts w:asciiTheme="minorHAnsi" w:hAnsiTheme="minorHAnsi"/>
          <w:smallCaps/>
        </w:rPr>
        <w:t>__</w:t>
      </w:r>
      <w:r w:rsidRPr="009D0718">
        <w:rPr>
          <w:rFonts w:asciiTheme="minorHAnsi" w:hAnsiTheme="minorHAnsi"/>
          <w:smallCaps/>
        </w:rPr>
        <w:t>__</w:t>
      </w: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_____________________________________________________________________</w:t>
      </w:r>
      <w:r>
        <w:rPr>
          <w:rFonts w:asciiTheme="minorHAnsi" w:hAnsiTheme="minorHAnsi"/>
          <w:smallCaps/>
        </w:rPr>
        <w:t>__</w:t>
      </w:r>
      <w:r w:rsidRPr="009D0718">
        <w:rPr>
          <w:rFonts w:asciiTheme="minorHAnsi" w:hAnsiTheme="minorHAnsi"/>
          <w:smallCaps/>
        </w:rPr>
        <w:t>_</w:t>
      </w: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Phone: _________________________     E-mail: _______________________________</w:t>
      </w:r>
      <w:r>
        <w:rPr>
          <w:rFonts w:asciiTheme="minorHAnsi" w:hAnsiTheme="minorHAnsi"/>
          <w:smallCaps/>
        </w:rPr>
        <w:t>___</w:t>
      </w: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 xml:space="preserve">Class Standing </w:t>
      </w:r>
      <w:r w:rsidRPr="009D0718">
        <w:rPr>
          <w:rFonts w:asciiTheme="minorHAnsi" w:hAnsiTheme="minorHAnsi"/>
        </w:rPr>
        <w:t>(e.g. 2</w:t>
      </w:r>
      <w:r w:rsidRPr="009D0718">
        <w:rPr>
          <w:rFonts w:asciiTheme="minorHAnsi" w:hAnsiTheme="minorHAnsi"/>
          <w:vertAlign w:val="superscript"/>
        </w:rPr>
        <w:t>nd</w:t>
      </w:r>
      <w:r w:rsidRPr="009D0718">
        <w:rPr>
          <w:rFonts w:asciiTheme="minorHAnsi" w:hAnsiTheme="minorHAnsi"/>
        </w:rPr>
        <w:t xml:space="preserve"> semester sophomore): ________________________________</w:t>
      </w:r>
      <w:r>
        <w:rPr>
          <w:rFonts w:asciiTheme="minorHAnsi" w:hAnsiTheme="minorHAnsi"/>
        </w:rPr>
        <w:t>__</w:t>
      </w:r>
      <w:r w:rsidRPr="009D0718">
        <w:rPr>
          <w:rFonts w:asciiTheme="minorHAnsi" w:hAnsiTheme="minorHAnsi"/>
        </w:rPr>
        <w:t>_</w:t>
      </w: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  <w:sz w:val="28"/>
          <w:szCs w:val="28"/>
        </w:rPr>
      </w:pPr>
      <w:r w:rsidRPr="009D0718">
        <w:rPr>
          <w:rFonts w:asciiTheme="minorHAnsi" w:hAnsiTheme="minorHAnsi"/>
          <w:smallCaps/>
        </w:rPr>
        <w:t xml:space="preserve">Total Number of Women’s Studies </w:t>
      </w:r>
      <w:r>
        <w:rPr>
          <w:rFonts w:asciiTheme="minorHAnsi" w:hAnsiTheme="minorHAnsi"/>
          <w:smallCaps/>
        </w:rPr>
        <w:t>hour</w:t>
      </w:r>
      <w:r w:rsidRPr="009D0718">
        <w:rPr>
          <w:rFonts w:asciiTheme="minorHAnsi" w:hAnsiTheme="minorHAnsi"/>
          <w:smallCaps/>
        </w:rPr>
        <w:t>s Taken: ________________________________</w:t>
      </w:r>
      <w:r>
        <w:rPr>
          <w:rFonts w:asciiTheme="minorHAnsi" w:hAnsiTheme="minorHAnsi"/>
          <w:smallCaps/>
        </w:rPr>
        <w:t>___</w:t>
      </w:r>
      <w:r w:rsidRPr="009D0718">
        <w:rPr>
          <w:rFonts w:asciiTheme="minorHAnsi" w:hAnsiTheme="minorHAnsi" w:cs="Times-Roman"/>
          <w:sz w:val="28"/>
          <w:szCs w:val="28"/>
        </w:rPr>
        <w:t xml:space="preserve"> </w:t>
      </w:r>
    </w:p>
    <w:p w:rsidR="00D03922" w:rsidRPr="009D0718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</w:rPr>
      </w:pPr>
    </w:p>
    <w:p w:rsidR="00D03922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</w:rPr>
      </w:pPr>
    </w:p>
    <w:p w:rsidR="00D03922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</w:rPr>
      </w:pPr>
    </w:p>
    <w:p w:rsidR="00D03922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</w:rPr>
      </w:pPr>
    </w:p>
    <w:p w:rsidR="00D03922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</w:rPr>
      </w:pPr>
    </w:p>
    <w:p w:rsidR="00D03922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  <w:caps/>
        </w:rPr>
      </w:pPr>
      <w:r w:rsidRPr="009D0718">
        <w:rPr>
          <w:rFonts w:asciiTheme="minorHAnsi" w:hAnsiTheme="minorHAnsi" w:cs="Times-Roman"/>
        </w:rPr>
        <w:lastRenderedPageBreak/>
        <w:t xml:space="preserve">WS </w:t>
      </w:r>
      <w:r w:rsidRPr="009D0718">
        <w:rPr>
          <w:rFonts w:asciiTheme="minorHAnsi" w:hAnsiTheme="minorHAnsi" w:cs="Times-Roman"/>
          <w:caps/>
        </w:rPr>
        <w:t xml:space="preserve">courses completed at UA                            </w:t>
      </w:r>
      <w:r>
        <w:rPr>
          <w:rFonts w:asciiTheme="minorHAnsi" w:hAnsiTheme="minorHAnsi" w:cs="Times-Roman"/>
          <w:caps/>
        </w:rPr>
        <w:t xml:space="preserve">  </w:t>
      </w:r>
      <w:r w:rsidRPr="009D0718">
        <w:rPr>
          <w:rFonts w:asciiTheme="minorHAnsi" w:hAnsiTheme="minorHAnsi" w:cs="Times-Roman"/>
          <w:caps/>
        </w:rPr>
        <w:t>semester/year           grade earned</w:t>
      </w:r>
    </w:p>
    <w:tbl>
      <w:tblPr>
        <w:tblStyle w:val="TableGrid"/>
        <w:tblW w:w="0" w:type="auto"/>
        <w:tblLook w:val="04A0"/>
      </w:tblPr>
      <w:tblGrid>
        <w:gridCol w:w="4878"/>
        <w:gridCol w:w="2160"/>
        <w:gridCol w:w="1818"/>
      </w:tblGrid>
      <w:tr w:rsidR="00D03922" w:rsidTr="00973241">
        <w:tc>
          <w:tcPr>
            <w:tcW w:w="4878" w:type="dxa"/>
          </w:tcPr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  <w:r>
              <w:rPr>
                <w:rFonts w:asciiTheme="minorHAnsi" w:hAnsiTheme="minorHAnsi" w:cs="Times-Roman"/>
                <w:caps/>
              </w:rPr>
              <w:t>(</w:t>
            </w:r>
            <w:r>
              <w:rPr>
                <w:rFonts w:cs="Times-Roman"/>
              </w:rPr>
              <w:t>Example</w:t>
            </w:r>
            <w:r>
              <w:rPr>
                <w:rFonts w:asciiTheme="minorHAnsi" w:hAnsiTheme="minorHAnsi" w:cs="Times-Roman"/>
                <w:caps/>
              </w:rPr>
              <w:t>: WS 200-</w:t>
            </w:r>
            <w:r>
              <w:rPr>
                <w:rFonts w:cs="Times-Roman"/>
              </w:rPr>
              <w:t>Intro. to Women’s Studies</w:t>
            </w:r>
            <w:r>
              <w:rPr>
                <w:rFonts w:asciiTheme="minorHAnsi" w:hAnsiTheme="minorHAnsi" w:cs="Times-Roman"/>
                <w:caps/>
              </w:rPr>
              <w:t>)</w:t>
            </w:r>
          </w:p>
        </w:tc>
        <w:tc>
          <w:tcPr>
            <w:tcW w:w="2160" w:type="dxa"/>
          </w:tcPr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  <w:r>
              <w:rPr>
                <w:rFonts w:asciiTheme="minorHAnsi" w:hAnsiTheme="minorHAnsi" w:cs="Times-Roman"/>
                <w:caps/>
              </w:rPr>
              <w:t>Fall/2012</w:t>
            </w:r>
          </w:p>
        </w:tc>
        <w:tc>
          <w:tcPr>
            <w:tcW w:w="1818" w:type="dxa"/>
          </w:tcPr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  <w:r>
              <w:rPr>
                <w:rFonts w:asciiTheme="minorHAnsi" w:hAnsiTheme="minorHAnsi" w:cs="Times-Roman"/>
                <w:caps/>
              </w:rPr>
              <w:t xml:space="preserve">              A</w:t>
            </w: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</w:tc>
      </w:tr>
    </w:tbl>
    <w:p w:rsidR="00D03922" w:rsidRPr="009D0718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  <w:caps/>
        </w:rPr>
      </w:pPr>
    </w:p>
    <w:p w:rsidR="00D03922" w:rsidRPr="009D0718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  <w:caps/>
        </w:rPr>
      </w:pPr>
    </w:p>
    <w:p w:rsidR="00D03922" w:rsidRPr="009D0718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  <w:caps/>
        </w:rPr>
      </w:pPr>
      <w:r w:rsidRPr="009D0718">
        <w:rPr>
          <w:rFonts w:asciiTheme="minorHAnsi" w:hAnsiTheme="minorHAnsi" w:cs="Times-Roman"/>
          <w:caps/>
        </w:rPr>
        <w:t>WS courses completed-Other Institutions   semEster/Year         grade earned</w:t>
      </w:r>
    </w:p>
    <w:tbl>
      <w:tblPr>
        <w:tblStyle w:val="TableGrid"/>
        <w:tblW w:w="0" w:type="auto"/>
        <w:tblLook w:val="04A0"/>
      </w:tblPr>
      <w:tblGrid>
        <w:gridCol w:w="4878"/>
        <w:gridCol w:w="2160"/>
        <w:gridCol w:w="1818"/>
      </w:tblGrid>
      <w:tr w:rsidR="00D03922" w:rsidTr="00973241">
        <w:tc>
          <w:tcPr>
            <w:tcW w:w="4878" w:type="dxa"/>
          </w:tcPr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</w:tc>
        <w:tc>
          <w:tcPr>
            <w:tcW w:w="2160" w:type="dxa"/>
          </w:tcPr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</w:tc>
        <w:tc>
          <w:tcPr>
            <w:tcW w:w="1818" w:type="dxa"/>
          </w:tcPr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  <w:p w:rsidR="00D03922" w:rsidRDefault="00D03922" w:rsidP="0097324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aps/>
              </w:rPr>
            </w:pPr>
          </w:p>
        </w:tc>
      </w:tr>
    </w:tbl>
    <w:p w:rsidR="00D03922" w:rsidRPr="009D0718" w:rsidRDefault="00D03922" w:rsidP="00D03922">
      <w:pPr>
        <w:autoSpaceDE w:val="0"/>
        <w:autoSpaceDN w:val="0"/>
        <w:adjustRightInd w:val="0"/>
        <w:rPr>
          <w:rFonts w:asciiTheme="minorHAnsi" w:hAnsiTheme="minorHAnsi" w:cs="Times-Roman"/>
          <w: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Cumulative GPA: ___________________________</w:t>
      </w: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Scholarly Areas of Interest (i.e. Transnational feminism, women and art, etc.):</w:t>
      </w:r>
    </w:p>
    <w:p w:rsidR="00D03922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 xml:space="preserve">By signing here, I consent to adding My e-mail to the Electronic mailing List: </w:t>
      </w:r>
    </w:p>
    <w:p w:rsidR="00D03922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  <w:r w:rsidRPr="009D0718">
        <w:rPr>
          <w:rFonts w:asciiTheme="minorHAnsi" w:hAnsiTheme="minorHAnsi"/>
          <w:smallCaps/>
        </w:rPr>
        <w:t>________________________________________________________________________</w:t>
      </w: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>*</w:t>
      </w:r>
      <w:r w:rsidRPr="009D0718">
        <w:rPr>
          <w:rFonts w:asciiTheme="minorHAnsi" w:hAnsiTheme="minorHAnsi"/>
          <w:smallCaps/>
        </w:rPr>
        <w:t xml:space="preserve"> </w:t>
      </w:r>
      <w:r>
        <w:rPr>
          <w:rFonts w:asciiTheme="minorHAnsi" w:hAnsiTheme="minorHAnsi"/>
          <w:smallCaps/>
        </w:rPr>
        <w:t>Please Attach an Unofficial copy of Your Transcript.</w:t>
      </w:r>
    </w:p>
    <w:p w:rsidR="00D03922" w:rsidRPr="009D0718" w:rsidRDefault="00D03922" w:rsidP="00D03922">
      <w:pPr>
        <w:rPr>
          <w:rFonts w:asciiTheme="minorHAnsi" w:hAnsiTheme="minorHAnsi"/>
          <w:smallCaps/>
        </w:rPr>
      </w:pPr>
    </w:p>
    <w:p w:rsidR="00D03922" w:rsidRPr="009D0718" w:rsidRDefault="00D03922" w:rsidP="00D03922">
      <w:pPr>
        <w:rPr>
          <w:rFonts w:asciiTheme="minorHAnsi" w:hAnsiTheme="minorHAnsi"/>
          <w:bCs/>
          <w:smallCaps/>
        </w:rPr>
      </w:pPr>
      <w:r>
        <w:rPr>
          <w:rFonts w:asciiTheme="minorHAnsi" w:hAnsiTheme="minorHAnsi"/>
          <w:bCs/>
          <w:smallCaps/>
        </w:rPr>
        <w:t>*</w:t>
      </w:r>
      <w:r w:rsidRPr="009D0718">
        <w:rPr>
          <w:rFonts w:asciiTheme="minorHAnsi" w:hAnsiTheme="minorHAnsi"/>
          <w:bCs/>
          <w:smallCaps/>
        </w:rPr>
        <w:t xml:space="preserve">Membership dues are $10.00 per year.  Scholarships are </w:t>
      </w:r>
      <w:r w:rsidRPr="009D0718">
        <w:rPr>
          <w:rFonts w:asciiTheme="minorHAnsi" w:hAnsiTheme="minorHAnsi"/>
          <w:bCs/>
          <w:smallCaps/>
          <w:sz w:val="22"/>
        </w:rPr>
        <w:t>A</w:t>
      </w:r>
      <w:r w:rsidRPr="009D0718">
        <w:rPr>
          <w:rFonts w:asciiTheme="minorHAnsi" w:hAnsiTheme="minorHAnsi"/>
          <w:bCs/>
          <w:smallCaps/>
        </w:rPr>
        <w:t xml:space="preserve">vailable. </w:t>
      </w:r>
    </w:p>
    <w:p w:rsidR="00D03922" w:rsidRPr="009D0718" w:rsidRDefault="00D03922" w:rsidP="00D03922">
      <w:pPr>
        <w:rPr>
          <w:rFonts w:asciiTheme="minorHAnsi" w:hAnsiTheme="minorHAnsi"/>
          <w:bCs/>
          <w:smallCaps/>
        </w:rPr>
      </w:pPr>
    </w:p>
    <w:p w:rsidR="00D03922" w:rsidRDefault="00D03922" w:rsidP="00D03922">
      <w:pPr>
        <w:rPr>
          <w:rFonts w:asciiTheme="minorHAnsi" w:hAnsiTheme="minorHAnsi"/>
          <w:bCs/>
          <w:smallCaps/>
        </w:rPr>
      </w:pPr>
      <w:r>
        <w:rPr>
          <w:rFonts w:asciiTheme="minorHAnsi" w:hAnsiTheme="minorHAnsi"/>
          <w:bCs/>
          <w:smallCaps/>
        </w:rPr>
        <w:t>*</w:t>
      </w:r>
      <w:r w:rsidRPr="009D0718">
        <w:rPr>
          <w:rFonts w:asciiTheme="minorHAnsi" w:hAnsiTheme="minorHAnsi"/>
          <w:bCs/>
          <w:smallCaps/>
        </w:rPr>
        <w:t xml:space="preserve">For more info, please call the University of Alabama Department of Gender and Race </w:t>
      </w:r>
      <w:r>
        <w:rPr>
          <w:rFonts w:asciiTheme="minorHAnsi" w:hAnsiTheme="minorHAnsi"/>
          <w:bCs/>
          <w:smallCaps/>
        </w:rPr>
        <w:t>O</w:t>
      </w:r>
      <w:r w:rsidRPr="009D0718">
        <w:rPr>
          <w:rFonts w:asciiTheme="minorHAnsi" w:hAnsiTheme="minorHAnsi"/>
          <w:bCs/>
          <w:smallCaps/>
        </w:rPr>
        <w:t>ffice at 348-</w:t>
      </w:r>
      <w:r>
        <w:rPr>
          <w:rFonts w:asciiTheme="minorHAnsi" w:hAnsiTheme="minorHAnsi"/>
          <w:bCs/>
          <w:smallCaps/>
        </w:rPr>
        <w:t>5782</w:t>
      </w:r>
      <w:r w:rsidRPr="009D0718">
        <w:rPr>
          <w:rFonts w:asciiTheme="minorHAnsi" w:hAnsiTheme="minorHAnsi"/>
          <w:bCs/>
          <w:smallCaps/>
        </w:rPr>
        <w:t xml:space="preserve"> or the Women’s Resource Center at 348-5040, or email </w:t>
      </w:r>
      <w:hyperlink r:id="rId5" w:history="1">
        <w:r w:rsidRPr="00745B21">
          <w:rPr>
            <w:rStyle w:val="Hyperlink"/>
            <w:rFonts w:asciiTheme="minorHAnsi" w:hAnsiTheme="minorHAnsi"/>
            <w:bCs/>
            <w:smallCaps/>
          </w:rPr>
          <w:t>wrc@sa.ua.edu</w:t>
        </w:r>
      </w:hyperlink>
      <w:r>
        <w:rPr>
          <w:rFonts w:asciiTheme="minorHAnsi" w:hAnsiTheme="minorHAnsi"/>
          <w:bCs/>
          <w:smallCaps/>
        </w:rPr>
        <w:t>.</w:t>
      </w:r>
    </w:p>
    <w:p w:rsidR="00185BA0" w:rsidRDefault="00185BA0"/>
    <w:sectPr w:rsidR="00185BA0" w:rsidSect="0018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922"/>
    <w:rsid w:val="00185BA0"/>
    <w:rsid w:val="00D0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rc@sa.u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>The University of Alabama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lshaaban</dc:creator>
  <cp:keywords/>
  <dc:description/>
  <cp:lastModifiedBy>lshaaban</cp:lastModifiedBy>
  <cp:revision>1</cp:revision>
  <dcterms:created xsi:type="dcterms:W3CDTF">2012-10-24T14:00:00Z</dcterms:created>
  <dcterms:modified xsi:type="dcterms:W3CDTF">2012-10-24T14:02:00Z</dcterms:modified>
</cp:coreProperties>
</file>